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7A5B3">
      <w:pPr>
        <w:numPr>
          <w:numId w:val="0"/>
        </w:numPr>
        <w:jc w:val="center"/>
        <w:rPr>
          <w:rFonts w:hint="default" w:eastAsia="微软雅黑" w:cstheme="minorBidi"/>
          <w:b/>
          <w:bCs/>
          <w:color w:val="auto"/>
          <w:kern w:val="44"/>
          <w:sz w:val="24"/>
          <w:szCs w:val="44"/>
          <w:lang w:val="en-US" w:eastAsia="zh-CN" w:bidi="ar-SA"/>
        </w:rPr>
      </w:pPr>
      <w:r>
        <w:rPr>
          <w:rFonts w:hint="eastAsia" w:eastAsia="微软雅黑" w:cstheme="minorBidi"/>
          <w:b/>
          <w:bCs/>
          <w:color w:val="auto"/>
          <w:kern w:val="44"/>
          <w:sz w:val="24"/>
          <w:szCs w:val="44"/>
          <w:lang w:val="en-US" w:eastAsia="zh-CN" w:bidi="ar-SA"/>
        </w:rPr>
        <w:t>答辩录入员简易操作手册</w:t>
      </w:r>
      <w:bookmarkStart w:id="0" w:name="_GoBack"/>
      <w:bookmarkEnd w:id="0"/>
    </w:p>
    <w:p w14:paraId="01DD562F">
      <w:pPr>
        <w:numPr>
          <w:ilvl w:val="0"/>
          <w:numId w:val="1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登陆系统：</w:t>
      </w:r>
    </w:p>
    <w:p w14:paraId="31D0C364">
      <w:pPr>
        <w:numPr>
          <w:ilvl w:val="0"/>
          <w:numId w:val="0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“北京科技大学教务处”网站---“毕业论文管理”</w:t>
      </w:r>
    </w:p>
    <w:p w14:paraId="41AC8DC1">
      <w:pPr>
        <w:numPr>
          <w:ilvl w:val="0"/>
          <w:numId w:val="0"/>
        </w:numPr>
        <w:jc w:val="left"/>
        <w:rPr>
          <w:rFonts w:hint="default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drawing>
          <wp:inline distT="0" distB="0" distL="114300" distR="114300">
            <wp:extent cx="5273040" cy="3595370"/>
            <wp:effectExtent l="0" t="0" r="3810" b="508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9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CE0D4">
      <w:pPr>
        <w:numPr>
          <w:ilvl w:val="0"/>
          <w:numId w:val="0"/>
        </w:numPr>
        <w:jc w:val="left"/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二、选择“答辩录入员”</w:t>
      </w:r>
    </w:p>
    <w:p w14:paraId="63D98BA5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1770" cy="1821180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5F82"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 w:eastAsia="微软雅黑" w:cstheme="minorBidi"/>
          <w:b/>
          <w:bCs/>
          <w:color w:val="EE822F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>三、选择“答辩组”，操作---录入</w:t>
      </w:r>
    </w:p>
    <w:p w14:paraId="7A889798">
      <w:pPr>
        <w:numPr>
          <w:ilvl w:val="0"/>
          <w:numId w:val="0"/>
        </w:numPr>
        <w:ind w:leftChars="0"/>
        <w:rPr>
          <w:rFonts w:hint="eastAsia"/>
          <w:sz w:val="22"/>
          <w:szCs w:val="24"/>
          <w:lang w:val="en-US" w:eastAsia="zh-CN"/>
        </w:rPr>
      </w:pPr>
      <w:r>
        <w:rPr>
          <w:rFonts w:hint="eastAsia"/>
          <w:sz w:val="22"/>
          <w:szCs w:val="24"/>
          <w:lang w:val="en-US" w:eastAsia="zh-CN"/>
        </w:rPr>
        <w:t>录入答辩小组评分表、答辩记录表相关内容。若此学生需要参加下次答辩（如校答、18周答辩、4个月后答辩等），请勾选“该学生需要参加下次答辩”。</w:t>
      </w:r>
    </w:p>
    <w:p w14:paraId="2825F9D3">
      <w:pPr>
        <w:numPr>
          <w:ilvl w:val="0"/>
          <w:numId w:val="0"/>
        </w:numPr>
        <w:ind w:leftChars="0"/>
        <w:rPr>
          <w:rFonts w:hint="default"/>
          <w:sz w:val="22"/>
          <w:szCs w:val="24"/>
          <w:lang w:val="en-US" w:eastAsia="zh-CN"/>
        </w:rPr>
      </w:pPr>
      <w:r>
        <w:drawing>
          <wp:inline distT="0" distB="0" distL="114300" distR="114300">
            <wp:extent cx="5269230" cy="2746375"/>
            <wp:effectExtent l="0" t="0" r="762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74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62E2A"/>
    <w:multiLevelType w:val="singleLevel"/>
    <w:tmpl w:val="59662E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A50AE"/>
    <w:rsid w:val="451927F4"/>
    <w:rsid w:val="53E7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126</Characters>
  <Lines>0</Lines>
  <Paragraphs>0</Paragraphs>
  <TotalTime>36</TotalTime>
  <ScaleCrop>false</ScaleCrop>
  <LinksUpToDate>false</LinksUpToDate>
  <CharactersWithSpaces>126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2025-05-19T10:37:00Z</dcterms:created>
  <dc:creator>Administrator</dc:creator>
  <cp:lastModifiedBy>王欢</cp:lastModifiedBy>
  <dcterms:modified xsi:type="dcterms:W3CDTF">2025-05-20T03:32:06Z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eyJoZGlkIjoiMzhkNTEwZDE0Y2RhY2NlYTk1ZTc0YWIzYjI2NmRhNDIiLCJ1c2VySWQiOiIxNjcyOTI0MzQ0In0=</vt:lpwstr>
  </property>
  <property fmtid="{D5CDD505-2E9C-101B-9397-08002B2CF9AE}" pid="4" name="ICV">
    <vt:lpwstr>8817C7D1C01544B5AC0589A3ECE44573_12</vt:lpwstr>
  </property>
</Properties>
</file>